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</w:rPr>
      </w:pPr>
      <w:bookmarkStart w:id="0" w:name="_GoBack"/>
      <w:r w:rsidRPr="00885D04">
        <w:rPr>
          <w:rFonts w:eastAsia="Times New Roman" w:cs="Times New Roman"/>
          <w:b/>
          <w:color w:val="auto"/>
          <w:szCs w:val="28"/>
        </w:rPr>
        <w:t>Баллы по критериям</w:t>
      </w:r>
    </w:p>
    <w:bookmarkEnd w:id="0"/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85D04">
        <w:rPr>
          <w:rFonts w:eastAsia="Times New Roman" w:cs="Times New Roman"/>
          <w:b/>
          <w:color w:val="auto"/>
          <w:szCs w:val="28"/>
        </w:rPr>
        <w:t>(в соответствии с соответствующими Стандартами городских образовательных проектов, утвержденными приказами Департамента образования и науки города Москвы)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885D04">
        <w:rPr>
          <w:rFonts w:eastAsia="Times New Roman" w:cs="Times New Roman"/>
          <w:b/>
          <w:color w:val="auto"/>
          <w:szCs w:val="28"/>
          <w:lang w:eastAsia="ru-RU"/>
        </w:rPr>
        <w:t>Медицинский класс в московской школе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3"/>
        <w:gridCol w:w="3922"/>
        <w:gridCol w:w="2054"/>
        <w:gridCol w:w="13"/>
        <w:gridCol w:w="11"/>
        <w:gridCol w:w="1566"/>
        <w:gridCol w:w="1316"/>
      </w:tblGrid>
      <w:tr w:rsidR="00885D04" w:rsidRPr="00885D04" w:rsidTr="00692035">
        <w:trPr>
          <w:tblHeader/>
        </w:trPr>
        <w:tc>
          <w:tcPr>
            <w:tcW w:w="247" w:type="pct"/>
          </w:tcPr>
          <w:p w:rsidR="00885D04" w:rsidRPr="00885D04" w:rsidRDefault="00885D04" w:rsidP="00885D0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098" w:type="pct"/>
          </w:tcPr>
          <w:p w:rsidR="00885D04" w:rsidRPr="00885D04" w:rsidRDefault="00885D04" w:rsidP="00885D0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Критерии отбора</w:t>
            </w: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Значения показателей*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Баллы</w:t>
            </w:r>
          </w:p>
        </w:tc>
      </w:tr>
      <w:tr w:rsidR="00885D04" w:rsidRPr="00885D04" w:rsidTr="00692035">
        <w:trPr>
          <w:trHeight w:val="401"/>
        </w:trPr>
        <w:tc>
          <w:tcPr>
            <w:tcW w:w="247" w:type="pct"/>
            <w:vMerge w:val="restart"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>5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00"/>
        </w:trPr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>0–24 балла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20"/>
        </w:trPr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15–19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422"/>
        </w:trPr>
        <w:tc>
          <w:tcPr>
            <w:tcW w:w="247" w:type="pct"/>
            <w:vMerge w:val="restart"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>9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23"/>
        </w:trPr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>6–28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423"/>
        </w:trPr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23–25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 w:val="restart"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медицинского класса</w:t>
            </w: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Медицинский класс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38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30–37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25–29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Химия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35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30–34 балла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21–29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 w:val="restar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4.</w:t>
            </w:r>
          </w:p>
        </w:tc>
        <w:tc>
          <w:tcPr>
            <w:tcW w:w="2098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медицинского класса</w:t>
            </w: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Медицинский класс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99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Биология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Химия</w:t>
            </w:r>
          </w:p>
        </w:tc>
        <w:tc>
          <w:tcPr>
            <w:tcW w:w="851" w:type="pct"/>
            <w:gridSpan w:val="3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4,5–5 баллов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99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1" w:type="pct"/>
            <w:gridSpan w:val="3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4,0–4,4 балла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99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1" w:type="pct"/>
            <w:gridSpan w:val="3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3,7–3,9 балла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71"/>
        </w:trPr>
        <w:tc>
          <w:tcPr>
            <w:tcW w:w="247" w:type="pct"/>
            <w:vMerge w:val="restar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5.</w:t>
            </w:r>
          </w:p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Творческие конкурсы и олимпиады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Московские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Всероссийские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Международные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Спортивные соревнования и чемпионаты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Московские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Всероссийские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Международные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Конкурсы проектных/исследовательских работ, научно-практические конференции, соревнования научно-технической направленности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Московские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Всероссийские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Международные</w:t>
            </w: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06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44" w:type="pct"/>
            <w:gridSpan w:val="2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654" w:type="pct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Олимпиады по учебным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885D04">
              <w:rPr>
                <w:rFonts w:ascii="Times New Roman" w:eastAsia="Times New Roman" w:hAnsi="Times New Roman" w:cs="Times New Roman"/>
                <w:b/>
                <w:szCs w:val="28"/>
              </w:rPr>
              <w:t>предметам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>, соответствующим направленности медицинского класса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Муниципальный этап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Региональный этап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Всероссийский этап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Международные олимпиады</w:t>
            </w: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Победитель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15</w:t>
            </w:r>
          </w:p>
        </w:tc>
      </w:tr>
      <w:tr w:rsidR="00885D04" w:rsidRPr="00885D04" w:rsidTr="00692035">
        <w:tc>
          <w:tcPr>
            <w:tcW w:w="247" w:type="pct"/>
            <w:vMerge/>
          </w:tcPr>
          <w:p w:rsidR="00885D04" w:rsidRPr="00885D04" w:rsidRDefault="00885D04" w:rsidP="00885D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98" w:type="pct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12" w:type="pct"/>
            <w:gridSpan w:val="3"/>
            <w:vMerge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3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Призер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rPr>
          <w:trHeight w:val="1288"/>
        </w:trPr>
        <w:tc>
          <w:tcPr>
            <w:tcW w:w="247" w:type="pct"/>
          </w:tcPr>
          <w:p w:rsidR="00885D04" w:rsidRPr="00885D04" w:rsidRDefault="00885D04" w:rsidP="00885D04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6.</w:t>
            </w:r>
          </w:p>
        </w:tc>
        <w:tc>
          <w:tcPr>
            <w:tcW w:w="209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 100 часов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</w:tr>
      <w:tr w:rsidR="00885D04" w:rsidRPr="00885D04" w:rsidTr="00692035">
        <w:tc>
          <w:tcPr>
            <w:tcW w:w="247" w:type="pct"/>
          </w:tcPr>
          <w:p w:rsidR="00885D04" w:rsidRPr="00885D04" w:rsidRDefault="00885D04" w:rsidP="00885D04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7.</w:t>
            </w:r>
          </w:p>
        </w:tc>
        <w:tc>
          <w:tcPr>
            <w:tcW w:w="2098" w:type="pct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 xml:space="preserve">Наличие мотивационного письма </w:t>
            </w:r>
          </w:p>
        </w:tc>
        <w:tc>
          <w:tcPr>
            <w:tcW w:w="1950" w:type="pct"/>
            <w:gridSpan w:val="4"/>
          </w:tcPr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Мотивационное письмо, содержащее не менее 3 обязательных разделов с информацией по следующим вопросам: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- почему претендент хочет обучаться в медицинском классе;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- почему претендент достоин зачисления в медицинский класс;</w:t>
            </w:r>
          </w:p>
          <w:p w:rsidR="00885D04" w:rsidRPr="00885D04" w:rsidRDefault="00885D04" w:rsidP="00885D0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- какие карьерные цели ставит перед собой претендент и в какой профессиональной сфере.</w:t>
            </w:r>
          </w:p>
        </w:tc>
        <w:tc>
          <w:tcPr>
            <w:tcW w:w="704" w:type="pct"/>
          </w:tcPr>
          <w:p w:rsidR="00885D04" w:rsidRPr="00885D04" w:rsidRDefault="00885D04" w:rsidP="00885D04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85D0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</w:tr>
    </w:tbl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885D04">
        <w:rPr>
          <w:rFonts w:eastAsia="Times New Roman" w:cs="Times New Roman"/>
          <w:b/>
          <w:color w:val="auto"/>
          <w:szCs w:val="28"/>
          <w:lang w:eastAsia="ru-RU"/>
        </w:rPr>
        <w:t>Инженерный класс в московской школе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2"/>
        <w:gridCol w:w="3896"/>
        <w:gridCol w:w="2802"/>
        <w:gridCol w:w="1026"/>
        <w:gridCol w:w="1417"/>
      </w:tblGrid>
      <w:tr w:rsidR="00885D04" w:rsidRPr="00885D04" w:rsidTr="00692035">
        <w:trPr>
          <w:tblHeader/>
        </w:trPr>
        <w:tc>
          <w:tcPr>
            <w:tcW w:w="782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№</w:t>
            </w:r>
          </w:p>
        </w:tc>
        <w:tc>
          <w:tcPr>
            <w:tcW w:w="3896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Критерии отбора</w:t>
            </w: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Значения показателей*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Баллы</w:t>
            </w:r>
          </w:p>
        </w:tc>
      </w:tr>
      <w:tr w:rsidR="00885D04" w:rsidRPr="00885D04" w:rsidTr="00692035">
        <w:trPr>
          <w:trHeight w:val="401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5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00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0-24 балла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20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15-19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422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9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23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6-28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423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23-25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инженерного класса</w:t>
            </w: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Физика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37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30-36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22-29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17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13-16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11-13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Химия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35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30-34 балла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21-29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инженерного класса</w:t>
            </w: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Физика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Информатика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Химия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4,5-5 баллов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4,0-4,4 балла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3,7-3,9 балла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71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5.</w:t>
            </w:r>
          </w:p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245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Творческие конкурсы и олимпиады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Спортивные соревнования и чемпионаты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Конкурсы проектных/исследовательских работ, научно-практические конференции, соревнования научно-технической направленности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Олимпиады по учебным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b/>
                <w:szCs w:val="28"/>
              </w:rPr>
              <w:t>предметам</w:t>
            </w:r>
            <w:r w:rsidRPr="00885D04">
              <w:rPr>
                <w:rFonts w:eastAsia="Times New Roman" w:cs="Times New Roman"/>
                <w:szCs w:val="28"/>
              </w:rPr>
              <w:t>, соответствующим направленности инженерного класса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Муниципальный этап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Региональный этап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Всероссийский этап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 олимпиады</w:t>
            </w: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4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96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802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rPr>
          <w:trHeight w:val="1288"/>
        </w:trPr>
        <w:tc>
          <w:tcPr>
            <w:tcW w:w="782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389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100 часов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885D04" w:rsidRPr="00885D04" w:rsidTr="00692035">
        <w:tc>
          <w:tcPr>
            <w:tcW w:w="782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7.</w:t>
            </w:r>
          </w:p>
        </w:tc>
        <w:tc>
          <w:tcPr>
            <w:tcW w:w="3896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Наличие мотивационного письма </w:t>
            </w:r>
          </w:p>
        </w:tc>
        <w:tc>
          <w:tcPr>
            <w:tcW w:w="382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Мотивационное письмо, содержащее не менее 3 обязательных разделов с информацией по следующим вопросам: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почему претендент хочет обучаться в инженерном классе:</w:t>
            </w:r>
            <w:r w:rsidRPr="00885D04">
              <w:rPr>
                <w:rFonts w:eastAsia="Times New Roman" w:cs="Times New Roman"/>
                <w:szCs w:val="28"/>
              </w:rPr>
              <w:br/>
              <w:t>- почему претендент достоин зачисления в инженерный класс;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какие карьерные цели ставит перед собой претендент и в какой профессиональной сфере.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</w:tbl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885D04">
        <w:rPr>
          <w:rFonts w:eastAsia="Times New Roman" w:cs="Times New Roman"/>
          <w:b/>
          <w:color w:val="auto"/>
          <w:szCs w:val="28"/>
          <w:lang w:eastAsia="ru-RU"/>
        </w:rPr>
        <w:t>ИТ-класс в московской школе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Style w:val="a8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82"/>
        <w:gridCol w:w="3858"/>
        <w:gridCol w:w="1881"/>
        <w:gridCol w:w="1417"/>
        <w:gridCol w:w="1843"/>
      </w:tblGrid>
      <w:tr w:rsidR="00885D04" w:rsidRPr="00885D04" w:rsidTr="00692035">
        <w:trPr>
          <w:tblHeader/>
        </w:trPr>
        <w:tc>
          <w:tcPr>
            <w:tcW w:w="782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№</w:t>
            </w:r>
          </w:p>
        </w:tc>
        <w:tc>
          <w:tcPr>
            <w:tcW w:w="3858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Критерии отбора</w:t>
            </w: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Значения показателей*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Баллы</w:t>
            </w:r>
          </w:p>
        </w:tc>
      </w:tr>
      <w:tr w:rsidR="00885D04" w:rsidRPr="00885D04" w:rsidTr="00692035">
        <w:trPr>
          <w:trHeight w:val="401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5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00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0–24 балла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20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15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19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422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9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23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6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28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423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25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ИТ-класса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37 баллов</w:t>
            </w:r>
          </w:p>
        </w:tc>
        <w:tc>
          <w:tcPr>
            <w:tcW w:w="1843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30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36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22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29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17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13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16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11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13 баллов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85D04" w:rsidRPr="00885D04" w:rsidTr="00692035"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Средний балл по итогам промежуточной аттестации в 9 классе (за все аттестационные периоды) по каждому предмету, </w:t>
            </w:r>
            <w:r w:rsidRPr="00885D04">
              <w:rPr>
                <w:rFonts w:eastAsia="Times New Roman" w:cs="Times New Roman"/>
                <w:szCs w:val="28"/>
              </w:rPr>
              <w:lastRenderedPageBreak/>
              <w:t>соответствующему направленности ИТ-класса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lastRenderedPageBreak/>
              <w:t>Физика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4,5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5 баллов</w:t>
            </w:r>
          </w:p>
        </w:tc>
        <w:tc>
          <w:tcPr>
            <w:tcW w:w="1843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4,0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4,4 балла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654"/>
        </w:trPr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3,7</w:t>
            </w:r>
            <w:r w:rsidRPr="00885D04">
              <w:rPr>
                <w:rFonts w:eastAsia="Times New Roman" w:cs="Times New Roman"/>
                <w:b/>
                <w:szCs w:val="28"/>
              </w:rPr>
              <w:t>–</w:t>
            </w:r>
            <w:r w:rsidRPr="00885D04">
              <w:rPr>
                <w:rFonts w:eastAsia="Times New Roman" w:cs="Times New Roman"/>
                <w:szCs w:val="28"/>
              </w:rPr>
              <w:t>3,9 балла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71"/>
        </w:trPr>
        <w:tc>
          <w:tcPr>
            <w:tcW w:w="782" w:type="dxa"/>
            <w:vMerge w:val="restart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141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Творческие конкурсы и олимпиады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41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Спортивные соревнования и чемпионаты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41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Конкурсы Проектных/исследовательских работ, научно-практические конференции, соревнования научно-технической направленности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41" w:type="dxa"/>
            <w:gridSpan w:val="3"/>
            <w:shd w:val="clear" w:color="auto" w:fill="E7E6E6" w:themeFill="background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Олимпиады по учебным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b/>
                <w:szCs w:val="28"/>
              </w:rPr>
              <w:t>предметам</w:t>
            </w:r>
            <w:r w:rsidRPr="00885D04">
              <w:rPr>
                <w:rFonts w:eastAsia="Times New Roman" w:cs="Times New Roman"/>
                <w:szCs w:val="28"/>
              </w:rPr>
              <w:t>, соответствующим ИТ-классу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Муниципальный этап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Региональный этап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Всероссийский этап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 олимпиады</w:t>
            </w: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15</w:t>
            </w:r>
          </w:p>
        </w:tc>
      </w:tr>
      <w:tr w:rsidR="00885D04" w:rsidRPr="00885D04" w:rsidTr="00692035">
        <w:tc>
          <w:tcPr>
            <w:tcW w:w="782" w:type="dxa"/>
            <w:vMerge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881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rPr>
          <w:trHeight w:val="1288"/>
        </w:trPr>
        <w:tc>
          <w:tcPr>
            <w:tcW w:w="782" w:type="dxa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100 часов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885D04" w:rsidRPr="00885D04" w:rsidTr="00692035">
        <w:tc>
          <w:tcPr>
            <w:tcW w:w="782" w:type="dxa"/>
          </w:tcPr>
          <w:p w:rsidR="00885D04" w:rsidRPr="00885D04" w:rsidRDefault="00885D04" w:rsidP="00885D04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58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Наличие мотивационного письма </w:t>
            </w:r>
          </w:p>
        </w:tc>
        <w:tc>
          <w:tcPr>
            <w:tcW w:w="3298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Мотивационное письмо, содержащее не менее 3 обязательных разделов с информацией по следующим вопросам: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почему претендент хочет обучаться в ИТ-классе;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почему претендент достоин зачисления в ИТ-классе;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lastRenderedPageBreak/>
              <w:t xml:space="preserve">- какие карьерные цели ставит перед собой претендент и в какой профессиональной сфере </w:t>
            </w:r>
          </w:p>
        </w:tc>
        <w:tc>
          <w:tcPr>
            <w:tcW w:w="1843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lastRenderedPageBreak/>
              <w:t>1</w:t>
            </w:r>
          </w:p>
        </w:tc>
      </w:tr>
    </w:tbl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885D04">
        <w:rPr>
          <w:rFonts w:eastAsia="Times New Roman" w:cs="Times New Roman"/>
          <w:b/>
          <w:color w:val="auto"/>
          <w:szCs w:val="28"/>
          <w:lang w:eastAsia="ru-RU"/>
        </w:rPr>
        <w:t>Предпринимательский класс в московской школе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Style w:val="12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79"/>
        <w:gridCol w:w="2229"/>
        <w:gridCol w:w="13"/>
        <w:gridCol w:w="8"/>
        <w:gridCol w:w="1384"/>
        <w:gridCol w:w="1559"/>
      </w:tblGrid>
      <w:tr w:rsidR="00885D04" w:rsidRPr="00885D04" w:rsidTr="00692035">
        <w:trPr>
          <w:tblHeader/>
        </w:trPr>
        <w:tc>
          <w:tcPr>
            <w:tcW w:w="851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№</w:t>
            </w:r>
          </w:p>
        </w:tc>
        <w:tc>
          <w:tcPr>
            <w:tcW w:w="3879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Критерии отбора</w:t>
            </w: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Значения показателей*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Баллы</w:t>
            </w:r>
          </w:p>
        </w:tc>
      </w:tr>
      <w:tr w:rsidR="00885D04" w:rsidRPr="00885D04" w:rsidTr="00692035">
        <w:trPr>
          <w:trHeight w:val="401"/>
        </w:trPr>
        <w:tc>
          <w:tcPr>
            <w:tcW w:w="851" w:type="dxa"/>
            <w:vMerge w:val="restart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1.</w:t>
            </w:r>
          </w:p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5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00"/>
        </w:trPr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0-24 балла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20"/>
        </w:trPr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numPr>
                <w:ilvl w:val="1"/>
                <w:numId w:val="8"/>
              </w:numPr>
              <w:contextualSpacing/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422"/>
        </w:trPr>
        <w:tc>
          <w:tcPr>
            <w:tcW w:w="851" w:type="dxa"/>
            <w:vMerge w:val="restart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387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9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23"/>
        </w:trPr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6-28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423"/>
        </w:trPr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 w:val="restart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387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предпрофессионального класса, в который обучающийся подает заявление</w:t>
            </w:r>
          </w:p>
        </w:tc>
        <w:tc>
          <w:tcPr>
            <w:tcW w:w="2250" w:type="dxa"/>
            <w:gridSpan w:val="3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32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27-31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баллв</w:t>
            </w:r>
            <w:proofErr w:type="spellEnd"/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23-26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 w:val="restart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4.</w:t>
            </w:r>
          </w:p>
        </w:tc>
        <w:tc>
          <w:tcPr>
            <w:tcW w:w="387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предпрофессионального класса, в который обучающийся подает заявление</w:t>
            </w:r>
          </w:p>
        </w:tc>
        <w:tc>
          <w:tcPr>
            <w:tcW w:w="222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1405" w:type="dxa"/>
            <w:gridSpan w:val="3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4,5-5 баллов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2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05" w:type="dxa"/>
            <w:gridSpan w:val="3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4,0-4,4 балла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2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405" w:type="dxa"/>
            <w:gridSpan w:val="3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3,7-3,9 балла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71"/>
        </w:trPr>
        <w:tc>
          <w:tcPr>
            <w:tcW w:w="851" w:type="dxa"/>
            <w:vMerge w:val="restart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5.</w:t>
            </w:r>
          </w:p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193" w:type="dxa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Творческие конкурсы и олимпиады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93" w:type="dxa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Спортивные соревнования и чемпионаты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93" w:type="dxa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Конкурсы проектных/исследовательских работ, научно-практические конференции, соревнования предпринимательской направленности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4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92" w:type="dxa"/>
            <w:gridSpan w:val="2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193" w:type="dxa"/>
            <w:gridSpan w:val="5"/>
            <w:shd w:val="clear" w:color="auto" w:fill="E7E6E6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Олимпиады по учебным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b/>
                <w:szCs w:val="28"/>
              </w:rPr>
              <w:t>предметам</w:t>
            </w:r>
            <w:r w:rsidRPr="00885D04">
              <w:rPr>
                <w:rFonts w:eastAsia="Times New Roman" w:cs="Times New Roman"/>
                <w:szCs w:val="28"/>
              </w:rPr>
              <w:t>, соответствующим направленности предпринимательского класса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Муниципальный этап</w:t>
            </w: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Региональный этап</w:t>
            </w: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Всероссийский этап</w:t>
            </w: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 олимпиады</w:t>
            </w: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15</w:t>
            </w:r>
          </w:p>
        </w:tc>
      </w:tr>
      <w:tr w:rsidR="00885D04" w:rsidRPr="00885D04" w:rsidTr="00692035">
        <w:tc>
          <w:tcPr>
            <w:tcW w:w="851" w:type="dxa"/>
            <w:vMerge/>
          </w:tcPr>
          <w:p w:rsidR="00885D04" w:rsidRPr="00885D04" w:rsidRDefault="00885D04" w:rsidP="00885D04">
            <w:pPr>
              <w:numPr>
                <w:ilvl w:val="0"/>
                <w:numId w:val="7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9" w:type="dxa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50" w:type="dxa"/>
            <w:gridSpan w:val="3"/>
            <w:vMerge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84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rPr>
          <w:trHeight w:val="1288"/>
        </w:trPr>
        <w:tc>
          <w:tcPr>
            <w:tcW w:w="851" w:type="dxa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3879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100 часов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885D04" w:rsidRPr="00885D04" w:rsidTr="00692035">
        <w:tc>
          <w:tcPr>
            <w:tcW w:w="851" w:type="dxa"/>
          </w:tcPr>
          <w:p w:rsidR="00885D04" w:rsidRPr="00885D04" w:rsidRDefault="00885D04" w:rsidP="00885D04">
            <w:pPr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7. </w:t>
            </w:r>
          </w:p>
        </w:tc>
        <w:tc>
          <w:tcPr>
            <w:tcW w:w="3879" w:type="dxa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Наличие мотивационного письма </w:t>
            </w:r>
          </w:p>
        </w:tc>
        <w:tc>
          <w:tcPr>
            <w:tcW w:w="3634" w:type="dxa"/>
            <w:gridSpan w:val="4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Мотивационное письмо, содержащее не менее 3 обязательных разделов с информацией по следующим вопросам: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почему претендент хочет обучаться в предпринимательском классе;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почему претендент достоин зачисления в предпринимательский класс;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- какие карьерные цели ставит перед собой претендент и в какой профессиональной сфере.</w:t>
            </w:r>
          </w:p>
        </w:tc>
        <w:tc>
          <w:tcPr>
            <w:tcW w:w="1559" w:type="dxa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</w:tbl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proofErr w:type="spellStart"/>
      <w:r w:rsidRPr="00885D04">
        <w:rPr>
          <w:rFonts w:eastAsia="Times New Roman" w:cs="Times New Roman"/>
          <w:b/>
          <w:color w:val="auto"/>
          <w:szCs w:val="28"/>
          <w:lang w:eastAsia="ru-RU"/>
        </w:rPr>
        <w:t>Медиакласс</w:t>
      </w:r>
      <w:proofErr w:type="spellEnd"/>
      <w:r w:rsidRPr="00885D04">
        <w:rPr>
          <w:rFonts w:eastAsia="Times New Roman" w:cs="Times New Roman"/>
          <w:b/>
          <w:color w:val="auto"/>
          <w:szCs w:val="28"/>
          <w:lang w:eastAsia="ru-RU"/>
        </w:rPr>
        <w:t xml:space="preserve"> в московской школе</w:t>
      </w:r>
    </w:p>
    <w:p w:rsidR="00885D04" w:rsidRPr="00885D04" w:rsidRDefault="00885D04" w:rsidP="00885D04">
      <w:pPr>
        <w:tabs>
          <w:tab w:val="left" w:pos="5812"/>
        </w:tabs>
        <w:spacing w:after="0" w:line="240" w:lineRule="auto"/>
        <w:jc w:val="both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0"/>
        <w:gridCol w:w="3818"/>
        <w:gridCol w:w="1559"/>
        <w:gridCol w:w="2127"/>
        <w:gridCol w:w="1559"/>
      </w:tblGrid>
      <w:tr w:rsidR="00885D04" w:rsidRPr="00885D04" w:rsidTr="00692035">
        <w:trPr>
          <w:tblHeader/>
        </w:trPr>
        <w:tc>
          <w:tcPr>
            <w:tcW w:w="860" w:type="dxa"/>
            <w:shd w:val="clear" w:color="auto" w:fill="auto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№</w:t>
            </w:r>
          </w:p>
        </w:tc>
        <w:tc>
          <w:tcPr>
            <w:tcW w:w="3818" w:type="dxa"/>
            <w:shd w:val="clear" w:color="auto" w:fill="auto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Критерии отбора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Значения показателей*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Баллы</w:t>
            </w:r>
          </w:p>
        </w:tc>
      </w:tr>
      <w:tr w:rsidR="00885D04" w:rsidRPr="00885D04" w:rsidTr="00692035">
        <w:trPr>
          <w:trHeight w:val="401"/>
        </w:trPr>
        <w:tc>
          <w:tcPr>
            <w:tcW w:w="860" w:type="dxa"/>
            <w:vMerge w:val="restart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5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00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0-24 балла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20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15-19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422"/>
        </w:trPr>
        <w:tc>
          <w:tcPr>
            <w:tcW w:w="860" w:type="dxa"/>
            <w:vMerge w:val="restart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9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423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2</w:t>
            </w:r>
            <w:r w:rsidRPr="00885D04">
              <w:rPr>
                <w:rFonts w:eastAsia="Times New Roman" w:cs="Times New Roman"/>
                <w:szCs w:val="28"/>
              </w:rPr>
              <w:t>6-28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423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23-25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 w:val="restart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Результаты прохождения обучающимся государственной итоговой аттестации в 9 классе (ОГЭ) </w:t>
            </w:r>
            <w:r w:rsidRPr="00885D04">
              <w:rPr>
                <w:rFonts w:eastAsia="Times New Roman" w:cs="Times New Roman"/>
                <w:szCs w:val="28"/>
              </w:rPr>
              <w:lastRenderedPageBreak/>
              <w:t xml:space="preserve">по предметам, соответствующим направленности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медиакласса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lastRenderedPageBreak/>
              <w:t>Иностранный язык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60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53-59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46-52 балла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Литература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35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29-34 балла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195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23-28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234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32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234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27-31 балл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234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23-26 баллов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754"/>
        </w:trPr>
        <w:tc>
          <w:tcPr>
            <w:tcW w:w="860" w:type="dxa"/>
            <w:vMerge w:val="restart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Средний балл по итогам промежуточной аттестации в 9 классе (за все аттестационные периоды) по каждому предмету, соответствующему направленности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медиакласса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Иностранный язык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4,5-5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rPr>
          <w:trHeight w:val="753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Литература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4,0-4,4 балла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rPr>
          <w:trHeight w:val="753"/>
        </w:trPr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  <w:lang w:val="en-US"/>
              </w:rPr>
            </w:pPr>
            <w:r w:rsidRPr="00885D04">
              <w:rPr>
                <w:rFonts w:eastAsia="Times New Roman" w:cs="Times New Roman"/>
                <w:szCs w:val="28"/>
              </w:rPr>
              <w:t>3,7-3,9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D04" w:rsidRPr="00885D04" w:rsidRDefault="00885D04" w:rsidP="00885D04">
            <w:pPr>
              <w:jc w:val="center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rPr>
          <w:trHeight w:val="171"/>
        </w:trPr>
        <w:tc>
          <w:tcPr>
            <w:tcW w:w="860" w:type="dxa"/>
            <w:vMerge w:val="restart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Творческие конкурсы и олимпиады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Спортивные соревнования и чемпионаты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b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Конкурсы проектных/исследовательских работ, научно-практические конференции, соревнования научно-технической направленности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Московские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0,2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0,5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b/>
                <w:szCs w:val="28"/>
              </w:rPr>
              <w:t>Олимпиады по учебным</w:t>
            </w:r>
            <w:r w:rsidRPr="00885D04">
              <w:rPr>
                <w:rFonts w:eastAsia="Times New Roman" w:cs="Times New Roman"/>
                <w:szCs w:val="28"/>
              </w:rPr>
              <w:t xml:space="preserve"> </w:t>
            </w:r>
            <w:r w:rsidRPr="00885D04">
              <w:rPr>
                <w:rFonts w:eastAsia="Times New Roman" w:cs="Times New Roman"/>
                <w:b/>
                <w:szCs w:val="28"/>
              </w:rPr>
              <w:t>предметам</w:t>
            </w:r>
            <w:r w:rsidRPr="00885D04">
              <w:rPr>
                <w:rFonts w:eastAsia="Times New Roman" w:cs="Times New Roman"/>
                <w:szCs w:val="28"/>
              </w:rPr>
              <w:t xml:space="preserve">, соответствующим направленности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медиакласса</w:t>
            </w:r>
            <w:proofErr w:type="spellEnd"/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Муниципальный этап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Региональный этап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Всероссийский этап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Международные олимпиады</w:t>
            </w: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Победитель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15</w:t>
            </w:r>
          </w:p>
        </w:tc>
      </w:tr>
      <w:tr w:rsidR="00885D04" w:rsidRPr="00885D04" w:rsidTr="00692035">
        <w:tc>
          <w:tcPr>
            <w:tcW w:w="860" w:type="dxa"/>
            <w:vMerge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Призер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885D04" w:rsidRPr="00885D04" w:rsidTr="00692035">
        <w:trPr>
          <w:trHeight w:val="1288"/>
        </w:trPr>
        <w:tc>
          <w:tcPr>
            <w:tcW w:w="860" w:type="dxa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  <w:lang w:val="en-US"/>
              </w:rPr>
              <w:t>≥</w:t>
            </w:r>
            <w:r w:rsidRPr="00885D04">
              <w:rPr>
                <w:rFonts w:eastAsia="Times New Roman" w:cs="Times New Roman"/>
                <w:szCs w:val="28"/>
              </w:rPr>
              <w:t xml:space="preserve"> 100 часов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885D04" w:rsidRPr="00885D04" w:rsidTr="00692035">
        <w:tc>
          <w:tcPr>
            <w:tcW w:w="860" w:type="dxa"/>
            <w:shd w:val="clear" w:color="auto" w:fill="auto"/>
          </w:tcPr>
          <w:p w:rsidR="00885D04" w:rsidRPr="00885D04" w:rsidRDefault="00885D04" w:rsidP="00885D04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18" w:type="dxa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Наличие мотивационного письма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Мотивационное письмо, содержащее не менее 3 обязательных разделов с информацией по следующим вопросам: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- почему претендент хочет обучаться в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медиаклассе</w:t>
            </w:r>
            <w:proofErr w:type="spellEnd"/>
            <w:r w:rsidRPr="00885D04">
              <w:rPr>
                <w:rFonts w:eastAsia="Times New Roman" w:cs="Times New Roman"/>
                <w:szCs w:val="28"/>
              </w:rPr>
              <w:t>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- почему претендент достоин зачисления в </w:t>
            </w:r>
            <w:proofErr w:type="spellStart"/>
            <w:r w:rsidRPr="00885D04">
              <w:rPr>
                <w:rFonts w:eastAsia="Times New Roman" w:cs="Times New Roman"/>
                <w:szCs w:val="28"/>
              </w:rPr>
              <w:t>медиакласс</w:t>
            </w:r>
            <w:proofErr w:type="spellEnd"/>
            <w:r w:rsidRPr="00885D04">
              <w:rPr>
                <w:rFonts w:eastAsia="Times New Roman" w:cs="Times New Roman"/>
                <w:szCs w:val="28"/>
              </w:rPr>
              <w:t>;</w:t>
            </w:r>
          </w:p>
          <w:p w:rsidR="00885D04" w:rsidRPr="00885D04" w:rsidRDefault="00885D04" w:rsidP="00885D04">
            <w:pPr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 xml:space="preserve">- какие карьерные цели ставит перед собой претендент и в какой профессиональной сфере </w:t>
            </w:r>
          </w:p>
        </w:tc>
        <w:tc>
          <w:tcPr>
            <w:tcW w:w="1559" w:type="dxa"/>
            <w:shd w:val="clear" w:color="auto" w:fill="auto"/>
          </w:tcPr>
          <w:p w:rsidR="00885D04" w:rsidRPr="00885D04" w:rsidRDefault="00885D04" w:rsidP="00885D04">
            <w:pPr>
              <w:jc w:val="both"/>
              <w:rPr>
                <w:rFonts w:eastAsia="Times New Roman" w:cs="Times New Roman"/>
                <w:szCs w:val="28"/>
              </w:rPr>
            </w:pPr>
            <w:r w:rsidRPr="00885D04">
              <w:rPr>
                <w:rFonts w:eastAsia="Times New Roman" w:cs="Times New Roman"/>
                <w:szCs w:val="28"/>
              </w:rPr>
              <w:t>1</w:t>
            </w:r>
          </w:p>
        </w:tc>
      </w:tr>
    </w:tbl>
    <w:p w:rsidR="00EF22FE" w:rsidRDefault="00EF22FE"/>
    <w:sectPr w:rsidR="00EF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C08"/>
    <w:multiLevelType w:val="hybridMultilevel"/>
    <w:tmpl w:val="C8D89BDA"/>
    <w:lvl w:ilvl="0" w:tplc="9C2A8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D1BED"/>
    <w:multiLevelType w:val="hybridMultilevel"/>
    <w:tmpl w:val="0D50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60DD3"/>
    <w:multiLevelType w:val="hybridMultilevel"/>
    <w:tmpl w:val="0D50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422BA"/>
    <w:multiLevelType w:val="hybridMultilevel"/>
    <w:tmpl w:val="C99AB9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951E3"/>
    <w:multiLevelType w:val="multilevel"/>
    <w:tmpl w:val="5E9265D8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29683C"/>
    <w:multiLevelType w:val="hybridMultilevel"/>
    <w:tmpl w:val="C28AAB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031BA"/>
    <w:multiLevelType w:val="multilevel"/>
    <w:tmpl w:val="BB82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D0990"/>
    <w:multiLevelType w:val="multilevel"/>
    <w:tmpl w:val="FF142FDC"/>
    <w:lvl w:ilvl="0">
      <w:start w:val="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FB64034"/>
    <w:multiLevelType w:val="hybridMultilevel"/>
    <w:tmpl w:val="7BB65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4A4ADD"/>
    <w:multiLevelType w:val="hybridMultilevel"/>
    <w:tmpl w:val="8E58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56A82"/>
    <w:multiLevelType w:val="hybridMultilevel"/>
    <w:tmpl w:val="0D50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57FA5"/>
    <w:multiLevelType w:val="hybridMultilevel"/>
    <w:tmpl w:val="0D50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76CBB"/>
    <w:multiLevelType w:val="hybridMultilevel"/>
    <w:tmpl w:val="AE98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16A9B"/>
    <w:multiLevelType w:val="hybridMultilevel"/>
    <w:tmpl w:val="3268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04"/>
    <w:rsid w:val="00885D04"/>
    <w:rsid w:val="00E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F9765-A7C0-4754-81FC-A69412A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333333"/>
        <w:sz w:val="28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D0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D04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5D04"/>
  </w:style>
  <w:style w:type="character" w:customStyle="1" w:styleId="text11">
    <w:name w:val="text11"/>
    <w:rsid w:val="00885D04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885D04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/>
      <w:color w:val="auto"/>
      <w:sz w:val="22"/>
      <w:szCs w:val="22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5D04"/>
    <w:rPr>
      <w:rFonts w:ascii="Arial" w:eastAsia="Arial" w:hAnsi="Arial"/>
      <w:color w:val="auto"/>
      <w:sz w:val="22"/>
      <w:szCs w:val="22"/>
      <w:lang w:val="ru" w:eastAsia="ru-RU"/>
    </w:rPr>
  </w:style>
  <w:style w:type="paragraph" w:styleId="a5">
    <w:name w:val="footer"/>
    <w:basedOn w:val="a"/>
    <w:link w:val="a6"/>
    <w:uiPriority w:val="99"/>
    <w:unhideWhenUsed/>
    <w:rsid w:val="00885D0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85D04"/>
    <w:rPr>
      <w:rFonts w:asciiTheme="minorHAnsi" w:hAnsiTheme="minorHAnsi" w:cstheme="minorBidi"/>
      <w:color w:val="auto"/>
      <w:sz w:val="22"/>
      <w:szCs w:val="22"/>
    </w:rPr>
  </w:style>
  <w:style w:type="character" w:styleId="a7">
    <w:name w:val="Hyperlink"/>
    <w:basedOn w:val="a0"/>
    <w:uiPriority w:val="99"/>
    <w:unhideWhenUsed/>
    <w:rsid w:val="00885D0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85D0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xmsonormal">
    <w:name w:val="x_msonormal"/>
    <w:basedOn w:val="a"/>
    <w:rsid w:val="00885D0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85D0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5D04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customStyle="1" w:styleId="12">
    <w:name w:val="Сетка таблицы1"/>
    <w:basedOn w:val="a1"/>
    <w:next w:val="a8"/>
    <w:uiPriority w:val="39"/>
    <w:rsid w:val="00885D0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85D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5D04"/>
    <w:pPr>
      <w:spacing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5D04"/>
    <w:rPr>
      <w:rFonts w:asciiTheme="minorHAnsi" w:hAnsiTheme="minorHAnsi" w:cstheme="minorBidi"/>
      <w:color w:val="auto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5D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5D0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af0">
    <w:name w:val="Revision"/>
    <w:hidden/>
    <w:uiPriority w:val="99"/>
    <w:semiHidden/>
    <w:rsid w:val="00885D0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85D04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5D04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2</cp:revision>
  <dcterms:created xsi:type="dcterms:W3CDTF">2022-05-27T06:17:00Z</dcterms:created>
  <dcterms:modified xsi:type="dcterms:W3CDTF">2022-05-27T06:19:00Z</dcterms:modified>
</cp:coreProperties>
</file>